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72DF" w14:textId="23D4963D" w:rsidR="005D5762" w:rsidRPr="00D67964" w:rsidRDefault="00AA0720" w:rsidP="00D67964">
      <w:pPr>
        <w:widowControl/>
        <w:shd w:val="clear" w:color="auto" w:fill="FFFFFF"/>
        <w:spacing w:afterLines="50" w:after="156" w:line="480" w:lineRule="auto"/>
        <w:jc w:val="center"/>
        <w:outlineLvl w:val="4"/>
        <w:rPr>
          <w:rFonts w:ascii="微软雅黑" w:eastAsia="微软雅黑" w:hAnsi="微软雅黑" w:cs="宋体"/>
          <w:b/>
          <w:bCs/>
          <w:color w:val="333333"/>
          <w:sz w:val="34"/>
          <w:szCs w:val="34"/>
        </w:rPr>
      </w:pPr>
      <w:r w:rsidRPr="00AA0720">
        <w:rPr>
          <w:rFonts w:ascii="微软雅黑" w:eastAsia="微软雅黑" w:hAnsi="微软雅黑" w:cs="宋体" w:hint="eastAsia"/>
          <w:b/>
          <w:bCs/>
          <w:color w:val="333333"/>
          <w:sz w:val="34"/>
          <w:szCs w:val="34"/>
        </w:rPr>
        <w:t>2022-JC-JJ026项目-</w:t>
      </w:r>
      <w:proofErr w:type="gramStart"/>
      <w:r w:rsidRPr="00AA0720">
        <w:rPr>
          <w:rFonts w:ascii="微软雅黑" w:eastAsia="微软雅黑" w:hAnsi="微软雅黑" w:cs="宋体" w:hint="eastAsia"/>
          <w:b/>
          <w:bCs/>
          <w:color w:val="333333"/>
          <w:sz w:val="34"/>
          <w:szCs w:val="34"/>
        </w:rPr>
        <w:t>隧道消防</w:t>
      </w:r>
      <w:proofErr w:type="gramEnd"/>
      <w:r w:rsidRPr="00AA0720">
        <w:rPr>
          <w:rFonts w:ascii="微软雅黑" w:eastAsia="微软雅黑" w:hAnsi="微软雅黑" w:cs="宋体" w:hint="eastAsia"/>
          <w:b/>
          <w:bCs/>
          <w:color w:val="333333"/>
          <w:sz w:val="34"/>
          <w:szCs w:val="34"/>
        </w:rPr>
        <w:t>设备采购</w:t>
      </w:r>
      <w:r w:rsidR="006D2500">
        <w:rPr>
          <w:rFonts w:ascii="微软雅黑" w:eastAsia="微软雅黑" w:hAnsi="微软雅黑" w:cs="宋体" w:hint="eastAsia"/>
          <w:b/>
          <w:bCs/>
          <w:color w:val="333333"/>
          <w:sz w:val="34"/>
          <w:szCs w:val="34"/>
        </w:rPr>
        <w:t>评标</w:t>
      </w:r>
      <w:r>
        <w:rPr>
          <w:rFonts w:ascii="微软雅黑" w:eastAsia="微软雅黑" w:hAnsi="微软雅黑" w:cs="宋体" w:hint="eastAsia"/>
          <w:b/>
          <w:bCs/>
          <w:color w:val="333333"/>
          <w:sz w:val="34"/>
          <w:szCs w:val="34"/>
        </w:rPr>
        <w:t>结果</w:t>
      </w:r>
      <w:r w:rsidR="006D2500">
        <w:rPr>
          <w:rFonts w:ascii="微软雅黑" w:eastAsia="微软雅黑" w:hAnsi="微软雅黑" w:cs="宋体" w:hint="eastAsia"/>
          <w:b/>
          <w:bCs/>
          <w:color w:val="333333"/>
          <w:sz w:val="34"/>
          <w:szCs w:val="34"/>
        </w:rPr>
        <w:t>公示</w:t>
      </w:r>
    </w:p>
    <w:p w14:paraId="505CE8D2" w14:textId="2D945D81" w:rsidR="00F044EB" w:rsidRDefault="00000000" w:rsidP="00E42872">
      <w:pPr>
        <w:widowControl/>
        <w:shd w:val="clear" w:color="auto" w:fill="FFFFFF"/>
        <w:spacing w:line="48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一、采购项目名称：</w:t>
      </w:r>
      <w:r w:rsidR="00AA0720" w:rsidRPr="00AA0720">
        <w:rPr>
          <w:rFonts w:ascii="仿宋" w:eastAsia="仿宋" w:hAnsi="仿宋" w:cs="宋体" w:hint="eastAsia"/>
          <w:b/>
          <w:bCs/>
          <w:color w:val="333333"/>
          <w:sz w:val="27"/>
          <w:szCs w:val="27"/>
        </w:rPr>
        <w:t>2022-JC-JJ026项目-</w:t>
      </w:r>
      <w:proofErr w:type="gramStart"/>
      <w:r w:rsidR="00AA0720" w:rsidRPr="00AA0720">
        <w:rPr>
          <w:rFonts w:ascii="仿宋" w:eastAsia="仿宋" w:hAnsi="仿宋" w:cs="宋体" w:hint="eastAsia"/>
          <w:b/>
          <w:bCs/>
          <w:color w:val="333333"/>
          <w:sz w:val="27"/>
          <w:szCs w:val="27"/>
        </w:rPr>
        <w:t>隧道消防</w:t>
      </w:r>
      <w:proofErr w:type="gramEnd"/>
      <w:r w:rsidR="00AA0720" w:rsidRPr="00AA0720">
        <w:rPr>
          <w:rFonts w:ascii="仿宋" w:eastAsia="仿宋" w:hAnsi="仿宋" w:cs="宋体" w:hint="eastAsia"/>
          <w:b/>
          <w:bCs/>
          <w:color w:val="333333"/>
          <w:sz w:val="27"/>
          <w:szCs w:val="27"/>
        </w:rPr>
        <w:t>设备采购</w:t>
      </w:r>
    </w:p>
    <w:p w14:paraId="175CB0C2" w14:textId="710B8149" w:rsidR="00F044EB" w:rsidRDefault="00000000" w:rsidP="00E42872">
      <w:pPr>
        <w:widowControl/>
        <w:shd w:val="clear" w:color="auto" w:fill="FFFFFF"/>
        <w:spacing w:line="48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二、采购</w:t>
      </w:r>
      <w:r w:rsidR="00870C9D">
        <w:rPr>
          <w:rFonts w:ascii="仿宋" w:eastAsia="仿宋" w:hAnsi="仿宋" w:cs="宋体" w:hint="eastAsia"/>
          <w:b/>
          <w:bCs/>
          <w:color w:val="333333"/>
          <w:sz w:val="27"/>
          <w:szCs w:val="27"/>
        </w:rPr>
        <w:t>项目</w:t>
      </w:r>
      <w:r>
        <w:rPr>
          <w:rFonts w:ascii="仿宋" w:eastAsia="仿宋" w:hAnsi="仿宋" w:cs="宋体" w:hint="eastAsia"/>
          <w:b/>
          <w:bCs/>
          <w:color w:val="333333"/>
          <w:sz w:val="27"/>
          <w:szCs w:val="27"/>
        </w:rPr>
        <w:t>编号：</w:t>
      </w:r>
      <w:r w:rsidR="00AA0720" w:rsidRPr="00AA0720">
        <w:rPr>
          <w:rFonts w:ascii="仿宋" w:eastAsia="仿宋" w:hAnsi="仿宋" w:cs="宋体"/>
          <w:b/>
          <w:bCs/>
          <w:color w:val="333333"/>
          <w:sz w:val="27"/>
          <w:szCs w:val="27"/>
        </w:rPr>
        <w:t>BTXC-2022-JJ026-010</w:t>
      </w:r>
    </w:p>
    <w:p w14:paraId="59F5CE9A" w14:textId="5FF39FF8" w:rsidR="00F044EB" w:rsidRDefault="00000000" w:rsidP="00E42872">
      <w:pPr>
        <w:widowControl/>
        <w:shd w:val="clear" w:color="auto" w:fill="FFFFFF"/>
        <w:spacing w:line="48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三、采购方式：</w:t>
      </w:r>
      <w:r w:rsidR="00AA0720">
        <w:rPr>
          <w:rFonts w:ascii="仿宋" w:eastAsia="仿宋" w:hAnsi="仿宋" w:cs="宋体" w:hint="eastAsia"/>
          <w:b/>
          <w:bCs/>
          <w:color w:val="333333"/>
          <w:sz w:val="27"/>
          <w:szCs w:val="27"/>
        </w:rPr>
        <w:t>公开招标</w:t>
      </w:r>
    </w:p>
    <w:p w14:paraId="204CC7FC" w14:textId="171665A1" w:rsidR="006D2500" w:rsidRDefault="006D2500" w:rsidP="00E42872">
      <w:pPr>
        <w:widowControl/>
        <w:shd w:val="clear" w:color="auto" w:fill="FFFFFF"/>
        <w:spacing w:line="48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四、招标公告发布日期：2</w:t>
      </w:r>
      <w:r>
        <w:rPr>
          <w:rFonts w:ascii="仿宋" w:eastAsia="仿宋" w:hAnsi="仿宋" w:cs="宋体"/>
          <w:b/>
          <w:bCs/>
          <w:color w:val="333333"/>
          <w:sz w:val="27"/>
          <w:szCs w:val="27"/>
        </w:rPr>
        <w:t>022</w:t>
      </w:r>
      <w:r>
        <w:rPr>
          <w:rFonts w:ascii="仿宋" w:eastAsia="仿宋" w:hAnsi="仿宋" w:cs="宋体" w:hint="eastAsia"/>
          <w:b/>
          <w:bCs/>
          <w:color w:val="333333"/>
          <w:sz w:val="27"/>
          <w:szCs w:val="27"/>
        </w:rPr>
        <w:t>年1</w:t>
      </w:r>
      <w:r>
        <w:rPr>
          <w:rFonts w:ascii="仿宋" w:eastAsia="仿宋" w:hAnsi="仿宋" w:cs="宋体"/>
          <w:b/>
          <w:bCs/>
          <w:color w:val="333333"/>
          <w:sz w:val="27"/>
          <w:szCs w:val="27"/>
        </w:rPr>
        <w:t>0</w:t>
      </w:r>
      <w:r>
        <w:rPr>
          <w:rFonts w:ascii="仿宋" w:eastAsia="仿宋" w:hAnsi="仿宋" w:cs="宋体" w:hint="eastAsia"/>
          <w:b/>
          <w:bCs/>
          <w:color w:val="333333"/>
          <w:sz w:val="27"/>
          <w:szCs w:val="27"/>
        </w:rPr>
        <w:t>月1</w:t>
      </w:r>
      <w:r>
        <w:rPr>
          <w:rFonts w:ascii="仿宋" w:eastAsia="仿宋" w:hAnsi="仿宋" w:cs="宋体"/>
          <w:b/>
          <w:bCs/>
          <w:color w:val="333333"/>
          <w:sz w:val="27"/>
          <w:szCs w:val="27"/>
        </w:rPr>
        <w:t>2</w:t>
      </w:r>
      <w:r>
        <w:rPr>
          <w:rFonts w:ascii="仿宋" w:eastAsia="仿宋" w:hAnsi="仿宋" w:cs="宋体" w:hint="eastAsia"/>
          <w:b/>
          <w:bCs/>
          <w:color w:val="333333"/>
          <w:sz w:val="27"/>
          <w:szCs w:val="27"/>
        </w:rPr>
        <w:t>日</w:t>
      </w:r>
    </w:p>
    <w:p w14:paraId="02C99FB2" w14:textId="77777777" w:rsidR="00C5734D" w:rsidRDefault="00363576" w:rsidP="00E42872">
      <w:pPr>
        <w:widowControl/>
        <w:shd w:val="clear" w:color="auto" w:fill="FFFFFF"/>
        <w:spacing w:line="48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五、评标结果：</w:t>
      </w:r>
    </w:p>
    <w:p w14:paraId="0025FC00" w14:textId="020E89D0" w:rsidR="006D2500" w:rsidRPr="00363576" w:rsidRDefault="00C5734D" w:rsidP="00E42872">
      <w:pPr>
        <w:widowControl/>
        <w:shd w:val="clear" w:color="auto" w:fill="FFFFFF"/>
        <w:spacing w:line="48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1标：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9"/>
        <w:gridCol w:w="5477"/>
      </w:tblGrid>
      <w:tr w:rsidR="00225366" w:rsidRPr="00464A9B" w14:paraId="3FC2A0BB" w14:textId="77777777" w:rsidTr="00E42872">
        <w:trPr>
          <w:cantSplit/>
          <w:trHeight w:val="301"/>
          <w:jc w:val="center"/>
        </w:trPr>
        <w:tc>
          <w:tcPr>
            <w:tcW w:w="2959" w:type="dxa"/>
            <w:vAlign w:val="center"/>
          </w:tcPr>
          <w:p w14:paraId="11AAE0D0" w14:textId="42358E50" w:rsidR="00225366" w:rsidRPr="00464A9B" w:rsidRDefault="001A2EA7" w:rsidP="00E42872">
            <w:pPr>
              <w:adjustRightInd w:val="0"/>
              <w:snapToGrid w:val="0"/>
              <w:spacing w:line="480" w:lineRule="exact"/>
              <w:ind w:leftChars="-51" w:left="-106" w:rightChars="-51" w:right="-107" w:hanging="1"/>
              <w:jc w:val="center"/>
              <w:rPr>
                <w:rFonts w:ascii="仿宋" w:eastAsia="仿宋" w:hAnsi="仿宋"/>
                <w:b/>
                <w:bCs/>
                <w:spacing w:val="-10"/>
                <w:sz w:val="24"/>
                <w:szCs w:val="24"/>
              </w:rPr>
            </w:pPr>
            <w:r w:rsidRPr="00464A9B">
              <w:rPr>
                <w:rFonts w:ascii="仿宋" w:eastAsia="仿宋" w:hAnsi="仿宋" w:hint="eastAsia"/>
                <w:b/>
                <w:bCs/>
                <w:spacing w:val="-10"/>
                <w:sz w:val="24"/>
                <w:szCs w:val="24"/>
              </w:rPr>
              <w:t>推荐</w:t>
            </w:r>
            <w:r w:rsidR="00225366" w:rsidRPr="00464A9B">
              <w:rPr>
                <w:rFonts w:ascii="仿宋" w:eastAsia="仿宋" w:hAnsi="仿宋"/>
                <w:b/>
                <w:bCs/>
                <w:spacing w:val="-10"/>
                <w:sz w:val="24"/>
                <w:szCs w:val="24"/>
              </w:rPr>
              <w:t>排名</w:t>
            </w:r>
          </w:p>
        </w:tc>
        <w:tc>
          <w:tcPr>
            <w:tcW w:w="5477" w:type="dxa"/>
            <w:vAlign w:val="center"/>
          </w:tcPr>
          <w:p w14:paraId="637F42B5" w14:textId="50DF01A0" w:rsidR="00225366" w:rsidRPr="00464A9B" w:rsidRDefault="001A2EA7" w:rsidP="00E42872">
            <w:pPr>
              <w:adjustRightInd w:val="0"/>
              <w:snapToGrid w:val="0"/>
              <w:spacing w:line="480" w:lineRule="exact"/>
              <w:ind w:rightChars="-29" w:right="-61"/>
              <w:jc w:val="center"/>
              <w:rPr>
                <w:rFonts w:ascii="仿宋" w:eastAsia="仿宋" w:hAnsi="仿宋"/>
                <w:b/>
                <w:bCs/>
                <w:spacing w:val="-10"/>
                <w:sz w:val="24"/>
                <w:szCs w:val="24"/>
              </w:rPr>
            </w:pPr>
            <w:r w:rsidRPr="00464A9B">
              <w:rPr>
                <w:rFonts w:ascii="仿宋" w:eastAsia="仿宋" w:hAnsi="仿宋" w:hint="eastAsia"/>
                <w:b/>
                <w:bCs/>
                <w:spacing w:val="-10"/>
                <w:sz w:val="24"/>
                <w:szCs w:val="24"/>
              </w:rPr>
              <w:t>推荐中标候选人</w:t>
            </w:r>
          </w:p>
        </w:tc>
      </w:tr>
      <w:tr w:rsidR="00225366" w:rsidRPr="00464A9B" w14:paraId="44D48875" w14:textId="77777777" w:rsidTr="00E42872">
        <w:trPr>
          <w:cantSplit/>
          <w:trHeight w:val="393"/>
          <w:jc w:val="center"/>
        </w:trPr>
        <w:tc>
          <w:tcPr>
            <w:tcW w:w="2959" w:type="dxa"/>
            <w:vAlign w:val="center"/>
          </w:tcPr>
          <w:p w14:paraId="289D04F2" w14:textId="79D377F9" w:rsidR="00225366" w:rsidRPr="00464A9B" w:rsidRDefault="001A2EA7" w:rsidP="00E42872">
            <w:pPr>
              <w:adjustRightInd w:val="0"/>
              <w:snapToGrid w:val="0"/>
              <w:spacing w:line="480" w:lineRule="exact"/>
              <w:ind w:rightChars="-29" w:right="-61"/>
              <w:jc w:val="center"/>
              <w:rPr>
                <w:rFonts w:ascii="仿宋" w:eastAsia="仿宋" w:hAnsi="仿宋"/>
                <w:spacing w:val="-10"/>
                <w:sz w:val="24"/>
                <w:szCs w:val="24"/>
              </w:rPr>
            </w:pPr>
            <w:bookmarkStart w:id="0" w:name="_Hlk88731932"/>
            <w:r w:rsidRPr="00464A9B">
              <w:rPr>
                <w:rFonts w:ascii="仿宋" w:eastAsia="仿宋" w:hAnsi="仿宋" w:hint="eastAsia"/>
                <w:sz w:val="24"/>
                <w:szCs w:val="24"/>
              </w:rPr>
              <w:t>第一中标候选人</w:t>
            </w:r>
          </w:p>
        </w:tc>
        <w:tc>
          <w:tcPr>
            <w:tcW w:w="5477" w:type="dxa"/>
            <w:vAlign w:val="center"/>
          </w:tcPr>
          <w:p w14:paraId="2AD377AE" w14:textId="58766CEE" w:rsidR="00225366" w:rsidRPr="00464A9B" w:rsidRDefault="001A2EA7" w:rsidP="00E42872">
            <w:pPr>
              <w:widowControl/>
              <w:spacing w:line="480" w:lineRule="exact"/>
              <w:jc w:val="center"/>
              <w:textAlignment w:val="center"/>
              <w:rPr>
                <w:rFonts w:ascii="仿宋" w:eastAsia="仿宋" w:hAnsi="仿宋"/>
                <w:spacing w:val="-10"/>
                <w:sz w:val="24"/>
                <w:szCs w:val="24"/>
              </w:rPr>
            </w:pPr>
            <w:r w:rsidRPr="00464A9B">
              <w:rPr>
                <w:rFonts w:ascii="仿宋" w:eastAsia="仿宋" w:hAnsi="仿宋" w:hint="eastAsia"/>
                <w:bCs/>
                <w:sz w:val="24"/>
              </w:rPr>
              <w:t>广西融亿慧通能源科技发展有限公司</w:t>
            </w:r>
          </w:p>
        </w:tc>
      </w:tr>
      <w:bookmarkEnd w:id="0"/>
      <w:tr w:rsidR="001A2EA7" w:rsidRPr="00464A9B" w14:paraId="75F8DE57" w14:textId="77777777" w:rsidTr="00E42872">
        <w:trPr>
          <w:cantSplit/>
          <w:trHeight w:val="393"/>
          <w:jc w:val="center"/>
        </w:trPr>
        <w:tc>
          <w:tcPr>
            <w:tcW w:w="2959" w:type="dxa"/>
            <w:vAlign w:val="center"/>
          </w:tcPr>
          <w:p w14:paraId="2883D5CF" w14:textId="1347BA6F" w:rsidR="001A2EA7" w:rsidRPr="00464A9B" w:rsidRDefault="001A2EA7" w:rsidP="00E42872">
            <w:pPr>
              <w:adjustRightInd w:val="0"/>
              <w:snapToGrid w:val="0"/>
              <w:spacing w:line="480" w:lineRule="exact"/>
              <w:ind w:rightChars="-29" w:right="-61"/>
              <w:jc w:val="center"/>
              <w:rPr>
                <w:rFonts w:ascii="仿宋" w:eastAsia="仿宋" w:hAnsi="仿宋"/>
                <w:spacing w:val="-10"/>
                <w:sz w:val="24"/>
                <w:szCs w:val="24"/>
              </w:rPr>
            </w:pPr>
            <w:r w:rsidRPr="00464A9B">
              <w:rPr>
                <w:rFonts w:ascii="仿宋" w:eastAsia="仿宋" w:hAnsi="仿宋" w:hint="eastAsia"/>
                <w:sz w:val="24"/>
                <w:szCs w:val="24"/>
              </w:rPr>
              <w:t>第二中标候选人</w:t>
            </w:r>
          </w:p>
        </w:tc>
        <w:tc>
          <w:tcPr>
            <w:tcW w:w="5477" w:type="dxa"/>
            <w:vAlign w:val="center"/>
          </w:tcPr>
          <w:p w14:paraId="64AE2FDA" w14:textId="018DF446" w:rsidR="001A2EA7" w:rsidRPr="00464A9B" w:rsidRDefault="001A2EA7" w:rsidP="00E42872">
            <w:pPr>
              <w:widowControl/>
              <w:spacing w:line="480" w:lineRule="exact"/>
              <w:jc w:val="center"/>
              <w:textAlignment w:val="center"/>
              <w:rPr>
                <w:rFonts w:ascii="仿宋" w:eastAsia="仿宋" w:hAnsi="仿宋"/>
                <w:spacing w:val="-10"/>
                <w:sz w:val="24"/>
                <w:szCs w:val="24"/>
              </w:rPr>
            </w:pPr>
            <w:r w:rsidRPr="00464A9B">
              <w:rPr>
                <w:rFonts w:ascii="仿宋" w:eastAsia="仿宋" w:hAnsi="仿宋" w:hint="eastAsia"/>
                <w:bCs/>
                <w:sz w:val="24"/>
              </w:rPr>
              <w:t>广西沃盾工程有限公司</w:t>
            </w:r>
          </w:p>
        </w:tc>
      </w:tr>
      <w:tr w:rsidR="001A2EA7" w:rsidRPr="00464A9B" w14:paraId="788F47DB" w14:textId="77777777" w:rsidTr="00E42872">
        <w:trPr>
          <w:cantSplit/>
          <w:trHeight w:val="393"/>
          <w:jc w:val="center"/>
        </w:trPr>
        <w:tc>
          <w:tcPr>
            <w:tcW w:w="2959" w:type="dxa"/>
            <w:vAlign w:val="center"/>
          </w:tcPr>
          <w:p w14:paraId="67769FFF" w14:textId="2C4CAE22" w:rsidR="001A2EA7" w:rsidRPr="00464A9B" w:rsidRDefault="001A2EA7" w:rsidP="00E42872">
            <w:pPr>
              <w:adjustRightInd w:val="0"/>
              <w:snapToGrid w:val="0"/>
              <w:spacing w:line="480" w:lineRule="exact"/>
              <w:ind w:rightChars="-29" w:right="-61"/>
              <w:jc w:val="center"/>
              <w:rPr>
                <w:rFonts w:ascii="仿宋" w:eastAsia="仿宋" w:hAnsi="仿宋"/>
                <w:sz w:val="24"/>
                <w:szCs w:val="24"/>
              </w:rPr>
            </w:pPr>
            <w:r w:rsidRPr="00464A9B">
              <w:rPr>
                <w:rFonts w:ascii="仿宋" w:eastAsia="仿宋" w:hAnsi="仿宋" w:hint="eastAsia"/>
                <w:sz w:val="24"/>
                <w:szCs w:val="24"/>
              </w:rPr>
              <w:t>第三中标候选人</w:t>
            </w:r>
          </w:p>
        </w:tc>
        <w:tc>
          <w:tcPr>
            <w:tcW w:w="5477" w:type="dxa"/>
            <w:vAlign w:val="center"/>
          </w:tcPr>
          <w:p w14:paraId="4CE4E529" w14:textId="756E78CA" w:rsidR="001A2EA7" w:rsidRPr="00464A9B" w:rsidRDefault="001A2EA7" w:rsidP="00E42872">
            <w:pPr>
              <w:widowControl/>
              <w:spacing w:line="480" w:lineRule="exact"/>
              <w:jc w:val="center"/>
              <w:textAlignment w:val="center"/>
              <w:rPr>
                <w:rFonts w:ascii="仿宋" w:eastAsia="仿宋" w:hAnsi="仿宋" w:cs="宋体"/>
                <w:color w:val="000000"/>
                <w:sz w:val="28"/>
                <w:szCs w:val="28"/>
                <w:lang w:bidi="ar"/>
              </w:rPr>
            </w:pPr>
            <w:r w:rsidRPr="00464A9B">
              <w:rPr>
                <w:rFonts w:ascii="仿宋" w:eastAsia="仿宋" w:hAnsi="仿宋" w:hint="eastAsia"/>
                <w:bCs/>
                <w:sz w:val="24"/>
              </w:rPr>
              <w:t>广西警邕消防工程有限公司</w:t>
            </w:r>
          </w:p>
        </w:tc>
      </w:tr>
    </w:tbl>
    <w:p w14:paraId="354F3966" w14:textId="5328328E" w:rsidR="00C5734D" w:rsidRDefault="00C5734D" w:rsidP="00E42872">
      <w:pPr>
        <w:widowControl/>
        <w:shd w:val="clear" w:color="auto" w:fill="FFFFFF"/>
        <w:spacing w:line="480" w:lineRule="exact"/>
        <w:ind w:firstLineChars="200" w:firstLine="542"/>
        <w:rPr>
          <w:rFonts w:ascii="仿宋" w:eastAsia="仿宋" w:hAnsi="仿宋" w:cs="宋体" w:hint="eastAsia"/>
          <w:b/>
          <w:bCs/>
          <w:color w:val="333333"/>
          <w:sz w:val="27"/>
          <w:szCs w:val="27"/>
        </w:rPr>
      </w:pPr>
      <w:r>
        <w:rPr>
          <w:rFonts w:ascii="仿宋" w:eastAsia="仿宋" w:hAnsi="仿宋" w:cs="宋体" w:hint="eastAsia"/>
          <w:b/>
          <w:bCs/>
          <w:color w:val="333333"/>
          <w:sz w:val="27"/>
          <w:szCs w:val="27"/>
        </w:rPr>
        <w:t>2标：</w:t>
      </w:r>
      <w:r>
        <w:rPr>
          <w:rFonts w:ascii="仿宋" w:eastAsia="仿宋" w:hAnsi="仿宋" w:cs="宋体" w:hint="eastAsia"/>
          <w:b/>
          <w:bCs/>
          <w:color w:val="333333"/>
          <w:sz w:val="27"/>
          <w:szCs w:val="27"/>
        </w:rPr>
        <w:t>因有效投标人不足3家，此标段</w:t>
      </w:r>
      <w:r>
        <w:rPr>
          <w:rFonts w:ascii="仿宋" w:eastAsia="仿宋" w:hAnsi="仿宋" w:cs="宋体" w:hint="eastAsia"/>
          <w:b/>
          <w:bCs/>
          <w:color w:val="333333"/>
          <w:sz w:val="27"/>
          <w:szCs w:val="27"/>
        </w:rPr>
        <w:t>废标</w:t>
      </w:r>
    </w:p>
    <w:p w14:paraId="4603D8C4" w14:textId="5CAB5E58" w:rsidR="00F044EB" w:rsidRDefault="00363576" w:rsidP="00E42872">
      <w:pPr>
        <w:widowControl/>
        <w:shd w:val="clear" w:color="auto" w:fill="FFFFFF"/>
        <w:spacing w:line="48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六、公告</w:t>
      </w:r>
      <w:r w:rsidR="005841A3">
        <w:rPr>
          <w:rFonts w:ascii="仿宋" w:eastAsia="仿宋" w:hAnsi="仿宋" w:cs="宋体" w:hint="eastAsia"/>
          <w:b/>
          <w:bCs/>
          <w:color w:val="333333"/>
          <w:sz w:val="27"/>
          <w:szCs w:val="27"/>
        </w:rPr>
        <w:t>期限</w:t>
      </w:r>
      <w:r>
        <w:rPr>
          <w:rFonts w:ascii="仿宋" w:eastAsia="仿宋" w:hAnsi="仿宋" w:cs="宋体" w:hint="eastAsia"/>
          <w:b/>
          <w:bCs/>
          <w:color w:val="333333"/>
          <w:sz w:val="27"/>
          <w:szCs w:val="27"/>
        </w:rPr>
        <w:t>：</w:t>
      </w:r>
      <w:r w:rsidR="005841A3">
        <w:rPr>
          <w:rFonts w:ascii="仿宋" w:eastAsia="仿宋" w:hAnsi="仿宋" w:cs="宋体" w:hint="eastAsia"/>
          <w:b/>
          <w:bCs/>
          <w:color w:val="333333"/>
          <w:sz w:val="27"/>
          <w:szCs w:val="27"/>
        </w:rPr>
        <w:t>自本公告发布之日起3日</w:t>
      </w:r>
    </w:p>
    <w:p w14:paraId="31FBB7F3" w14:textId="34827BE1" w:rsidR="00E70304" w:rsidRPr="00E70304" w:rsidRDefault="00363576" w:rsidP="00E42872">
      <w:pPr>
        <w:widowControl/>
        <w:shd w:val="clear" w:color="auto" w:fill="FFFFFF"/>
        <w:spacing w:line="48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七、其他事项：</w:t>
      </w:r>
    </w:p>
    <w:p w14:paraId="25A31B76" w14:textId="7D6156A7" w:rsidR="00363576" w:rsidRPr="00363576" w:rsidRDefault="00363576" w:rsidP="00E42872">
      <w:pPr>
        <w:widowControl/>
        <w:shd w:val="clear" w:color="auto" w:fill="FFFFFF"/>
        <w:spacing w:line="480" w:lineRule="exact"/>
        <w:ind w:firstLineChars="200" w:firstLine="540"/>
        <w:rPr>
          <w:rFonts w:ascii="仿宋" w:eastAsia="仿宋" w:hAnsi="仿宋" w:cs="宋体"/>
          <w:color w:val="333333"/>
          <w:sz w:val="27"/>
          <w:szCs w:val="27"/>
          <w:shd w:val="clear" w:color="auto" w:fill="FFFFFF"/>
        </w:rPr>
      </w:pPr>
      <w:r w:rsidRPr="00363576">
        <w:rPr>
          <w:rFonts w:ascii="仿宋" w:eastAsia="仿宋" w:hAnsi="仿宋" w:cs="宋体" w:hint="eastAsia"/>
          <w:color w:val="333333"/>
          <w:sz w:val="27"/>
          <w:szCs w:val="27"/>
          <w:shd w:val="clear" w:color="auto" w:fill="FFFFFF"/>
        </w:rPr>
        <w:t>各参加本次招标活动的投标人若认为该评标结果使自己的权益受到损害的，可以自本公示发布之日起3日内，以书面形式向招标人提出质疑，逾期则不予受理。</w:t>
      </w:r>
    </w:p>
    <w:p w14:paraId="1A464E3D" w14:textId="57E82F38" w:rsidR="00363576" w:rsidRDefault="00363576" w:rsidP="00E42872">
      <w:pPr>
        <w:widowControl/>
        <w:shd w:val="clear" w:color="auto" w:fill="FFFFFF"/>
        <w:spacing w:line="480" w:lineRule="exact"/>
        <w:ind w:firstLineChars="200" w:firstLine="542"/>
        <w:jc w:val="left"/>
        <w:rPr>
          <w:rFonts w:ascii="仿宋" w:eastAsia="仿宋" w:hAnsi="仿宋" w:cs="宋体"/>
          <w:b/>
          <w:bCs/>
          <w:color w:val="333333"/>
          <w:sz w:val="27"/>
          <w:szCs w:val="27"/>
          <w:shd w:val="clear" w:color="auto" w:fill="FFFFFF"/>
        </w:rPr>
      </w:pPr>
      <w:r>
        <w:rPr>
          <w:rFonts w:ascii="仿宋" w:eastAsia="仿宋" w:hAnsi="仿宋" w:cs="宋体" w:hint="eastAsia"/>
          <w:b/>
          <w:bCs/>
          <w:color w:val="333333"/>
          <w:sz w:val="27"/>
          <w:szCs w:val="27"/>
          <w:shd w:val="clear" w:color="auto" w:fill="FFFFFF"/>
        </w:rPr>
        <w:t>八、联系方式：</w:t>
      </w:r>
    </w:p>
    <w:p w14:paraId="0B57CF4E" w14:textId="7B9887EA" w:rsidR="00F044EB" w:rsidRPr="00E4506A" w:rsidRDefault="00000000" w:rsidP="00E42872">
      <w:pPr>
        <w:widowControl/>
        <w:shd w:val="clear" w:color="auto" w:fill="FFFFFF"/>
        <w:spacing w:line="480" w:lineRule="exact"/>
        <w:ind w:firstLineChars="200" w:firstLine="540"/>
        <w:jc w:val="left"/>
        <w:rPr>
          <w:rFonts w:ascii="仿宋" w:eastAsia="仿宋" w:hAnsi="仿宋" w:cs="宋体"/>
          <w:color w:val="333333"/>
          <w:sz w:val="27"/>
          <w:szCs w:val="27"/>
          <w:shd w:val="clear" w:color="auto" w:fill="FFFFFF"/>
        </w:rPr>
      </w:pPr>
      <w:r w:rsidRPr="00E4506A">
        <w:rPr>
          <w:rFonts w:ascii="仿宋" w:eastAsia="仿宋" w:hAnsi="仿宋" w:cs="宋体" w:hint="eastAsia"/>
          <w:color w:val="333333"/>
          <w:sz w:val="27"/>
          <w:szCs w:val="27"/>
          <w:shd w:val="clear" w:color="auto" w:fill="FFFFFF"/>
        </w:rPr>
        <w:t>1.招标人信息</w:t>
      </w:r>
    </w:p>
    <w:p w14:paraId="42B8941D" w14:textId="77777777" w:rsidR="00F044EB" w:rsidRDefault="00000000" w:rsidP="00E42872">
      <w:pPr>
        <w:widowControl/>
        <w:shd w:val="clear" w:color="auto" w:fill="FFFFFF"/>
        <w:spacing w:line="48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名称：广西北投信创科技投资集团有限公司</w:t>
      </w:r>
    </w:p>
    <w:p w14:paraId="3E16FFE4" w14:textId="77777777" w:rsidR="00F044EB" w:rsidRDefault="00000000" w:rsidP="00E42872">
      <w:pPr>
        <w:widowControl/>
        <w:shd w:val="clear" w:color="auto" w:fill="FFFFFF"/>
        <w:spacing w:line="48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地址：南宁市</w:t>
      </w:r>
      <w:proofErr w:type="gramStart"/>
      <w:r>
        <w:rPr>
          <w:rFonts w:ascii="仿宋" w:eastAsia="仿宋" w:hAnsi="仿宋" w:cs="宋体" w:hint="eastAsia"/>
          <w:color w:val="333333"/>
          <w:sz w:val="27"/>
          <w:szCs w:val="27"/>
          <w:shd w:val="clear" w:color="auto" w:fill="FFFFFF"/>
        </w:rPr>
        <w:t>良庆区飞云路</w:t>
      </w:r>
      <w:proofErr w:type="gramEnd"/>
      <w:r>
        <w:rPr>
          <w:rFonts w:ascii="仿宋" w:eastAsia="仿宋" w:hAnsi="仿宋" w:cs="宋体" w:hint="eastAsia"/>
          <w:color w:val="333333"/>
          <w:sz w:val="27"/>
          <w:szCs w:val="27"/>
          <w:shd w:val="clear" w:color="auto" w:fill="FFFFFF"/>
        </w:rPr>
        <w:t>8号北投大厦B座</w:t>
      </w:r>
    </w:p>
    <w:p w14:paraId="1363A220" w14:textId="77777777" w:rsidR="00F044EB" w:rsidRDefault="00000000" w:rsidP="00E42872">
      <w:pPr>
        <w:widowControl/>
        <w:shd w:val="clear" w:color="auto" w:fill="FFFFFF"/>
        <w:spacing w:line="48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联系人：周工 0771-2288299</w:t>
      </w:r>
    </w:p>
    <w:p w14:paraId="704F665C" w14:textId="77777777" w:rsidR="00F044EB" w:rsidRPr="00E4506A" w:rsidRDefault="00000000" w:rsidP="00E42872">
      <w:pPr>
        <w:widowControl/>
        <w:shd w:val="clear" w:color="auto" w:fill="FFFFFF"/>
        <w:spacing w:line="480" w:lineRule="exact"/>
        <w:ind w:firstLineChars="200" w:firstLine="540"/>
        <w:jc w:val="left"/>
        <w:rPr>
          <w:rFonts w:ascii="仿宋" w:eastAsia="仿宋" w:hAnsi="仿宋" w:cs="宋体"/>
          <w:color w:val="333333"/>
          <w:sz w:val="27"/>
          <w:szCs w:val="27"/>
          <w:shd w:val="clear" w:color="auto" w:fill="FFFFFF"/>
        </w:rPr>
      </w:pPr>
      <w:r w:rsidRPr="00E4506A">
        <w:rPr>
          <w:rFonts w:ascii="仿宋" w:eastAsia="仿宋" w:hAnsi="仿宋" w:cs="宋体" w:hint="eastAsia"/>
          <w:color w:val="333333"/>
          <w:sz w:val="27"/>
          <w:szCs w:val="27"/>
          <w:shd w:val="clear" w:color="auto" w:fill="FFFFFF"/>
        </w:rPr>
        <w:t>2.监督部门</w:t>
      </w:r>
    </w:p>
    <w:p w14:paraId="3116D53A" w14:textId="77777777" w:rsidR="00F044EB" w:rsidRDefault="00000000" w:rsidP="00E42872">
      <w:pPr>
        <w:widowControl/>
        <w:shd w:val="clear" w:color="auto" w:fill="FFFFFF"/>
        <w:spacing w:line="48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名称：广西北投信创科技投资集团有限公司纪检监察室</w:t>
      </w:r>
    </w:p>
    <w:p w14:paraId="5F10E1A6" w14:textId="28861FB4" w:rsidR="005D5762" w:rsidRDefault="00000000" w:rsidP="00E42872">
      <w:pPr>
        <w:widowControl/>
        <w:shd w:val="clear" w:color="auto" w:fill="FFFFFF"/>
        <w:spacing w:line="480" w:lineRule="exact"/>
        <w:ind w:firstLineChars="200" w:firstLine="540"/>
        <w:jc w:val="left"/>
        <w:rPr>
          <w:rFonts w:ascii="仿宋" w:eastAsia="仿宋" w:hAnsi="仿宋" w:cs="宋体" w:hint="eastAsia"/>
          <w:color w:val="333333"/>
          <w:sz w:val="27"/>
          <w:szCs w:val="27"/>
          <w:shd w:val="clear" w:color="auto" w:fill="FFFFFF"/>
        </w:rPr>
      </w:pPr>
      <w:r>
        <w:rPr>
          <w:rFonts w:ascii="仿宋" w:eastAsia="仿宋" w:hAnsi="仿宋" w:cs="宋体" w:hint="eastAsia"/>
          <w:color w:val="333333"/>
          <w:sz w:val="27"/>
          <w:szCs w:val="27"/>
          <w:shd w:val="clear" w:color="auto" w:fill="FFFFFF"/>
        </w:rPr>
        <w:t>联系方式：0771—2288678</w:t>
      </w:r>
    </w:p>
    <w:p w14:paraId="758A9CDE" w14:textId="77777777" w:rsidR="00F044EB" w:rsidRDefault="00000000" w:rsidP="00E42872">
      <w:pPr>
        <w:widowControl/>
        <w:shd w:val="clear" w:color="auto" w:fill="FFFFFF"/>
        <w:spacing w:line="480" w:lineRule="exact"/>
        <w:ind w:firstLine="480"/>
        <w:jc w:val="righ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广西北投信创科技投资集团有限公司</w:t>
      </w:r>
    </w:p>
    <w:p w14:paraId="57ED1CCB" w14:textId="0091B067" w:rsidR="00F044EB" w:rsidRDefault="00000000" w:rsidP="00D67964">
      <w:pPr>
        <w:spacing w:line="520" w:lineRule="exact"/>
        <w:ind w:right="810"/>
        <w:jc w:val="right"/>
      </w:pPr>
      <w:r>
        <w:rPr>
          <w:rFonts w:ascii="仿宋" w:eastAsia="仿宋" w:hAnsi="仿宋" w:cs="宋体" w:hint="eastAsia"/>
          <w:color w:val="333333"/>
          <w:sz w:val="27"/>
          <w:szCs w:val="27"/>
          <w:shd w:val="clear" w:color="auto" w:fill="FFFFFF"/>
        </w:rPr>
        <w:t>2022年</w:t>
      </w:r>
      <w:r w:rsidR="00AA0720">
        <w:rPr>
          <w:rFonts w:ascii="仿宋" w:eastAsia="仿宋" w:hAnsi="仿宋" w:cs="宋体"/>
          <w:color w:val="333333"/>
          <w:sz w:val="27"/>
          <w:szCs w:val="27"/>
          <w:shd w:val="clear" w:color="auto" w:fill="FFFFFF"/>
        </w:rPr>
        <w:t>1</w:t>
      </w:r>
      <w:r w:rsidR="00DB4D63">
        <w:rPr>
          <w:rFonts w:ascii="仿宋" w:eastAsia="仿宋" w:hAnsi="仿宋" w:cs="宋体"/>
          <w:color w:val="333333"/>
          <w:sz w:val="27"/>
          <w:szCs w:val="27"/>
          <w:shd w:val="clear" w:color="auto" w:fill="FFFFFF"/>
        </w:rPr>
        <w:t>1</w:t>
      </w:r>
      <w:r>
        <w:rPr>
          <w:rFonts w:ascii="仿宋" w:eastAsia="仿宋" w:hAnsi="仿宋" w:cs="宋体" w:hint="eastAsia"/>
          <w:color w:val="333333"/>
          <w:sz w:val="27"/>
          <w:szCs w:val="27"/>
          <w:shd w:val="clear" w:color="auto" w:fill="FFFFFF"/>
        </w:rPr>
        <w:t>月</w:t>
      </w:r>
      <w:r w:rsidR="00363576">
        <w:rPr>
          <w:rFonts w:ascii="仿宋" w:eastAsia="仿宋" w:hAnsi="仿宋" w:cs="宋体"/>
          <w:color w:val="333333"/>
          <w:sz w:val="27"/>
          <w:szCs w:val="27"/>
          <w:shd w:val="clear" w:color="auto" w:fill="FFFFFF"/>
        </w:rPr>
        <w:t>3</w:t>
      </w:r>
      <w:r>
        <w:rPr>
          <w:rFonts w:ascii="仿宋" w:eastAsia="仿宋" w:hAnsi="仿宋" w:cs="宋体" w:hint="eastAsia"/>
          <w:color w:val="333333"/>
          <w:sz w:val="27"/>
          <w:szCs w:val="27"/>
          <w:shd w:val="clear" w:color="auto" w:fill="FFFFFF"/>
        </w:rPr>
        <w:t>日</w:t>
      </w:r>
    </w:p>
    <w:sectPr w:rsidR="00F044EB" w:rsidSect="006D2500">
      <w:pgSz w:w="11906" w:h="16838"/>
      <w:pgMar w:top="1440" w:right="1274" w:bottom="1440" w:left="1701"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A9200" w14:textId="77777777" w:rsidR="00C24AB8" w:rsidRDefault="00C24AB8" w:rsidP="00AA0720">
      <w:r>
        <w:separator/>
      </w:r>
    </w:p>
  </w:endnote>
  <w:endnote w:type="continuationSeparator" w:id="0">
    <w:p w14:paraId="2A2BD09D" w14:textId="77777777" w:rsidR="00C24AB8" w:rsidRDefault="00C24AB8" w:rsidP="00AA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40E6" w14:textId="77777777" w:rsidR="00C24AB8" w:rsidRDefault="00C24AB8" w:rsidP="00AA0720">
      <w:r>
        <w:separator/>
      </w:r>
    </w:p>
  </w:footnote>
  <w:footnote w:type="continuationSeparator" w:id="0">
    <w:p w14:paraId="0E04A573" w14:textId="77777777" w:rsidR="00C24AB8" w:rsidRDefault="00C24AB8" w:rsidP="00AA0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c0MzRhMTViZjE1NzIxNmFiYzkzYjNkMDI1NzMzNDcifQ=="/>
  </w:docVars>
  <w:rsids>
    <w:rsidRoot w:val="00F044EB"/>
    <w:rsid w:val="000734CB"/>
    <w:rsid w:val="001A2EA7"/>
    <w:rsid w:val="002076A2"/>
    <w:rsid w:val="00215B63"/>
    <w:rsid w:val="00225366"/>
    <w:rsid w:val="00226A11"/>
    <w:rsid w:val="002A4D87"/>
    <w:rsid w:val="002C17F0"/>
    <w:rsid w:val="0030643C"/>
    <w:rsid w:val="00363576"/>
    <w:rsid w:val="00464A9B"/>
    <w:rsid w:val="00491533"/>
    <w:rsid w:val="005841A3"/>
    <w:rsid w:val="005A1FF9"/>
    <w:rsid w:val="005D5762"/>
    <w:rsid w:val="00601DF9"/>
    <w:rsid w:val="0062170A"/>
    <w:rsid w:val="006701D1"/>
    <w:rsid w:val="006A3E3B"/>
    <w:rsid w:val="006D2500"/>
    <w:rsid w:val="00870C9D"/>
    <w:rsid w:val="00A13B2B"/>
    <w:rsid w:val="00AA0720"/>
    <w:rsid w:val="00BB2191"/>
    <w:rsid w:val="00BB2FD4"/>
    <w:rsid w:val="00C10AA2"/>
    <w:rsid w:val="00C24AB8"/>
    <w:rsid w:val="00C5734D"/>
    <w:rsid w:val="00CA4CB9"/>
    <w:rsid w:val="00D4265A"/>
    <w:rsid w:val="00D67964"/>
    <w:rsid w:val="00DB4D63"/>
    <w:rsid w:val="00DE0F06"/>
    <w:rsid w:val="00E24D78"/>
    <w:rsid w:val="00E42872"/>
    <w:rsid w:val="00E4506A"/>
    <w:rsid w:val="00E70304"/>
    <w:rsid w:val="00ED0D9E"/>
    <w:rsid w:val="00F044EB"/>
    <w:rsid w:val="00FB7448"/>
    <w:rsid w:val="0EF90C92"/>
    <w:rsid w:val="48E41EB0"/>
    <w:rsid w:val="6A0B3FE3"/>
    <w:rsid w:val="6E342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E103F"/>
  <w15:docId w15:val="{7AB264B8-29B5-4BBA-AD7C-24E3F261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basedOn w:val="a0"/>
    <w:next w:val="a"/>
    <w:link w:val="10"/>
    <w:qFormat/>
    <w:pPr>
      <w:keepNext/>
      <w:keepLines/>
      <w:spacing w:before="340" w:after="330" w:line="578" w:lineRule="auto"/>
    </w:pPr>
    <w:rPr>
      <w:rFonts w:ascii="Times New Roman" w:eastAsia="宋体" w:hAnsi="Times New Roman"/>
      <w:b w:val="0"/>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sz w:val="32"/>
    </w:rPr>
  </w:style>
  <w:style w:type="character" w:customStyle="1" w:styleId="10">
    <w:name w:val="标题 1 字符"/>
    <w:link w:val="1"/>
    <w:rPr>
      <w:rFonts w:ascii="Times New Roman" w:eastAsia="宋体" w:hAnsi="Times New Roman"/>
      <w:b/>
      <w:kern w:val="44"/>
      <w:sz w:val="44"/>
      <w:szCs w:val="44"/>
    </w:rPr>
  </w:style>
  <w:style w:type="paragraph" w:styleId="a4">
    <w:name w:val="header"/>
    <w:basedOn w:val="a"/>
    <w:link w:val="a5"/>
    <w:rsid w:val="00AA07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AA0720"/>
    <w:rPr>
      <w:sz w:val="18"/>
      <w:szCs w:val="18"/>
    </w:rPr>
  </w:style>
  <w:style w:type="paragraph" w:styleId="a6">
    <w:name w:val="footer"/>
    <w:basedOn w:val="a"/>
    <w:link w:val="a7"/>
    <w:rsid w:val="00AA0720"/>
    <w:pPr>
      <w:tabs>
        <w:tab w:val="center" w:pos="4153"/>
        <w:tab w:val="right" w:pos="8306"/>
      </w:tabs>
      <w:snapToGrid w:val="0"/>
      <w:jc w:val="left"/>
    </w:pPr>
    <w:rPr>
      <w:sz w:val="18"/>
      <w:szCs w:val="18"/>
    </w:rPr>
  </w:style>
  <w:style w:type="character" w:customStyle="1" w:styleId="a7">
    <w:name w:val="页脚 字符"/>
    <w:basedOn w:val="a1"/>
    <w:link w:val="a6"/>
    <w:rsid w:val="00AA07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219</Words>
  <Characters>277</Characters>
  <Application>Microsoft Office Word</Application>
  <DocSecurity>0</DocSecurity>
  <Lines>9</Lines>
  <Paragraphs>9</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 月慧</cp:lastModifiedBy>
  <cp:revision>30</cp:revision>
  <cp:lastPrinted>2022-11-02T08:53:00Z</cp:lastPrinted>
  <dcterms:created xsi:type="dcterms:W3CDTF">2022-08-24T02:41:00Z</dcterms:created>
  <dcterms:modified xsi:type="dcterms:W3CDTF">2022-11-03T13:48:00Z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E7B49953C1754EA6BEE1817EA29867BE</vt:lpwstr>
  </property>
</Properties>
</file>