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*</w:t>
      </w:r>
      <w:r>
        <w:rPr>
          <w:rFonts w:ascii="仿宋" w:hAnsi="仿宋" w:eastAsia="仿宋" w:cs="Times New Roman"/>
          <w:sz w:val="28"/>
          <w:szCs w:val="28"/>
        </w:rPr>
        <w:t>*</w:t>
      </w:r>
      <w:r>
        <w:rPr>
          <w:rFonts w:hint="eastAsia" w:ascii="仿宋" w:hAnsi="仿宋" w:eastAsia="仿宋" w:cs="Times New Roman"/>
          <w:sz w:val="28"/>
          <w:szCs w:val="28"/>
        </w:rPr>
        <w:t>公司</w:t>
      </w:r>
    </w:p>
    <w:p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报价函</w:t>
      </w:r>
    </w:p>
    <w:p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致：广西交科新材料科技有限责任公司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我公司已收到贵公司发来的询价函，知悉相关要求，现报价如下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186"/>
        <w:gridCol w:w="975"/>
        <w:gridCol w:w="1008"/>
        <w:gridCol w:w="1080"/>
        <w:gridCol w:w="1008"/>
        <w:gridCol w:w="129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材料名称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数量（吨）1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送达地点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出厂含税价（元/吨）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南宁出发运距（公里）3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运费（元/吨*公里）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总价（元）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5=1*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+3*4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纳米碳酸钙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南宁市武鸣区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运距暂估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纳米碳酸钙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钦州港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11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4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数量合计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吨，总价合计：人民币大写：整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元）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报价承诺：</w:t>
      </w:r>
    </w:p>
    <w:p>
      <w:pPr>
        <w:spacing w:line="44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1、价格说明：以上报价含税费、装车费、运杂费、保险等一切费用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供应期内不再调价。运费以实际运输距离计算，但不能超过南宁到目的地的运费。</w:t>
      </w:r>
    </w:p>
    <w:p>
      <w:pPr>
        <w:spacing w:line="440" w:lineRule="exact"/>
        <w:ind w:left="1440" w:hanging="1440" w:hangingChars="6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、结算方式：一票制，供方开具13%增值税专用发票，每月结算一次。</w:t>
      </w:r>
    </w:p>
    <w:p>
      <w:pPr>
        <w:spacing w:line="440" w:lineRule="exact"/>
        <w:ind w:left="1680" w:hanging="1680" w:hangingChars="7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3</w:t>
      </w:r>
      <w:r>
        <w:rPr>
          <w:rFonts w:hint="eastAsia" w:ascii="仿宋" w:hAnsi="仿宋" w:eastAsia="仿宋" w:cs="Times New Roman"/>
          <w:sz w:val="24"/>
          <w:szCs w:val="24"/>
        </w:rPr>
        <w:t>、数量及工期：总量约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800</w:t>
      </w:r>
      <w:r>
        <w:rPr>
          <w:rFonts w:hint="eastAsia" w:ascii="仿宋" w:hAnsi="仿宋" w:eastAsia="仿宋" w:cs="Times New Roman"/>
          <w:sz w:val="24"/>
          <w:szCs w:val="24"/>
        </w:rPr>
        <w:t>吨，实际以双方签认的结算单为准。合同工期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自合同签订之日起一年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  <w:szCs w:val="24"/>
        </w:rPr>
        <w:t>根据需方要求按批次发货。</w:t>
      </w:r>
    </w:p>
    <w:p>
      <w:pPr>
        <w:spacing w:line="440" w:lineRule="exact"/>
        <w:ind w:left="1440" w:hanging="1440" w:hangingChars="6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4</w:t>
      </w:r>
      <w:r>
        <w:rPr>
          <w:rFonts w:hint="eastAsia" w:ascii="仿宋" w:hAnsi="仿宋" w:eastAsia="仿宋" w:cs="Times New Roman"/>
          <w:sz w:val="24"/>
          <w:szCs w:val="24"/>
        </w:rPr>
        <w:t>、质量保证：指标满足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询价函中相关指标要求，报价时需在文件后提供检测报告</w:t>
      </w:r>
      <w:r>
        <w:rPr>
          <w:rFonts w:hint="eastAsia" w:ascii="仿宋" w:hAnsi="仿宋" w:eastAsia="仿宋" w:cs="Times New Roman"/>
          <w:sz w:val="24"/>
          <w:szCs w:val="24"/>
        </w:rPr>
        <w:t>。提供售后技术服务。</w:t>
      </w:r>
    </w:p>
    <w:p>
      <w:pPr>
        <w:spacing w:line="440" w:lineRule="exact"/>
        <w:ind w:left="1440" w:hanging="1440" w:hangingChars="6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5、其他事宜：以双方签订的购销合同为准。</w:t>
      </w:r>
    </w:p>
    <w:p>
      <w:pPr>
        <w:spacing w:line="440" w:lineRule="exact"/>
        <w:ind w:right="2635" w:rightChars="1255"/>
        <w:jc w:val="right"/>
        <w:rPr>
          <w:rFonts w:hint="eastAsia" w:ascii="仿宋" w:hAnsi="仿宋" w:eastAsia="仿宋" w:cs="Times New Roman"/>
          <w:sz w:val="24"/>
          <w:szCs w:val="24"/>
        </w:rPr>
      </w:pPr>
    </w:p>
    <w:p>
      <w:pPr>
        <w:spacing w:line="440" w:lineRule="exact"/>
        <w:ind w:right="2635" w:rightChars="1255"/>
        <w:jc w:val="right"/>
        <w:rPr>
          <w:rFonts w:hint="eastAsia" w:ascii="仿宋" w:hAnsi="仿宋" w:eastAsia="仿宋" w:cs="Times New Roman"/>
          <w:sz w:val="24"/>
          <w:szCs w:val="24"/>
        </w:rPr>
      </w:pPr>
    </w:p>
    <w:p>
      <w:pPr>
        <w:spacing w:line="440" w:lineRule="exact"/>
        <w:ind w:right="2635" w:rightChars="1255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报价方（盖章）：</w:t>
      </w:r>
    </w:p>
    <w:p>
      <w:pPr>
        <w:spacing w:line="440" w:lineRule="exact"/>
        <w:ind w:left="1440" w:right="2635" w:rightChars="1255" w:hanging="1440" w:hangingChars="600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联系人：</w:t>
      </w:r>
    </w:p>
    <w:p>
      <w:pPr>
        <w:spacing w:line="440" w:lineRule="exact"/>
        <w:ind w:left="1440" w:right="2635" w:rightChars="1255" w:hanging="1440" w:hangingChars="600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联系电话：</w:t>
      </w:r>
    </w:p>
    <w:p>
      <w:pPr>
        <w:spacing w:line="440" w:lineRule="exact"/>
        <w:ind w:left="1440" w:right="2635" w:rightChars="1255" w:hanging="1440" w:hangingChars="600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报价时间：</w:t>
      </w:r>
    </w:p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广西交科新材料科技有限责任公司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YTQyMGRiZGZlOTlmMzQ5NDI2YjE3MGFmZDI2MWMifQ=="/>
  </w:docVars>
  <w:rsids>
    <w:rsidRoot w:val="00C73F8A"/>
    <w:rsid w:val="00010E59"/>
    <w:rsid w:val="00013583"/>
    <w:rsid w:val="000277BB"/>
    <w:rsid w:val="00051921"/>
    <w:rsid w:val="000764EE"/>
    <w:rsid w:val="000E511E"/>
    <w:rsid w:val="000F1A71"/>
    <w:rsid w:val="0010677F"/>
    <w:rsid w:val="00111252"/>
    <w:rsid w:val="00194C4F"/>
    <w:rsid w:val="001E75E6"/>
    <w:rsid w:val="001F4507"/>
    <w:rsid w:val="00201D48"/>
    <w:rsid w:val="00230DCA"/>
    <w:rsid w:val="0023313D"/>
    <w:rsid w:val="0027618C"/>
    <w:rsid w:val="002A678C"/>
    <w:rsid w:val="002F3BCE"/>
    <w:rsid w:val="003152B1"/>
    <w:rsid w:val="00335A11"/>
    <w:rsid w:val="00340C05"/>
    <w:rsid w:val="00342DDF"/>
    <w:rsid w:val="00353CBC"/>
    <w:rsid w:val="003A24C4"/>
    <w:rsid w:val="003D262E"/>
    <w:rsid w:val="003D5130"/>
    <w:rsid w:val="003E1B95"/>
    <w:rsid w:val="00435CFD"/>
    <w:rsid w:val="0045712D"/>
    <w:rsid w:val="004661C2"/>
    <w:rsid w:val="004E0809"/>
    <w:rsid w:val="00502BBC"/>
    <w:rsid w:val="00502BE9"/>
    <w:rsid w:val="00503363"/>
    <w:rsid w:val="00537010"/>
    <w:rsid w:val="005761CB"/>
    <w:rsid w:val="005F1DE0"/>
    <w:rsid w:val="00653371"/>
    <w:rsid w:val="00684E2F"/>
    <w:rsid w:val="00687A17"/>
    <w:rsid w:val="006963ED"/>
    <w:rsid w:val="006D49FA"/>
    <w:rsid w:val="007327A9"/>
    <w:rsid w:val="00736921"/>
    <w:rsid w:val="007A6C06"/>
    <w:rsid w:val="007D5E4D"/>
    <w:rsid w:val="008012C7"/>
    <w:rsid w:val="0085219C"/>
    <w:rsid w:val="008C57B7"/>
    <w:rsid w:val="008D281E"/>
    <w:rsid w:val="008F0EB2"/>
    <w:rsid w:val="00991BD3"/>
    <w:rsid w:val="009C2007"/>
    <w:rsid w:val="009F2D6F"/>
    <w:rsid w:val="00A01444"/>
    <w:rsid w:val="00A77CC5"/>
    <w:rsid w:val="00A9525B"/>
    <w:rsid w:val="00AD6F91"/>
    <w:rsid w:val="00B327CE"/>
    <w:rsid w:val="00B43FAB"/>
    <w:rsid w:val="00B75AF3"/>
    <w:rsid w:val="00BD66FB"/>
    <w:rsid w:val="00C45544"/>
    <w:rsid w:val="00C70780"/>
    <w:rsid w:val="00C72814"/>
    <w:rsid w:val="00C73F8A"/>
    <w:rsid w:val="00C90EBE"/>
    <w:rsid w:val="00CA55EC"/>
    <w:rsid w:val="00CB4868"/>
    <w:rsid w:val="00CD745C"/>
    <w:rsid w:val="00D22971"/>
    <w:rsid w:val="00D32AFB"/>
    <w:rsid w:val="00D47F96"/>
    <w:rsid w:val="00DB41EF"/>
    <w:rsid w:val="00DB4AF7"/>
    <w:rsid w:val="00DB76B5"/>
    <w:rsid w:val="00E052B3"/>
    <w:rsid w:val="00EE50E7"/>
    <w:rsid w:val="00EF0806"/>
    <w:rsid w:val="00EF1405"/>
    <w:rsid w:val="00EF47F7"/>
    <w:rsid w:val="00F06BE3"/>
    <w:rsid w:val="00F412B5"/>
    <w:rsid w:val="00F863E5"/>
    <w:rsid w:val="00FC326C"/>
    <w:rsid w:val="0AB56CBC"/>
    <w:rsid w:val="0FC14BA6"/>
    <w:rsid w:val="10766315"/>
    <w:rsid w:val="129A3494"/>
    <w:rsid w:val="12E258DE"/>
    <w:rsid w:val="2A21295F"/>
    <w:rsid w:val="2BAB1BCD"/>
    <w:rsid w:val="2BF76846"/>
    <w:rsid w:val="360D5BA8"/>
    <w:rsid w:val="389E03EA"/>
    <w:rsid w:val="43600856"/>
    <w:rsid w:val="4FAC111A"/>
    <w:rsid w:val="52D47D21"/>
    <w:rsid w:val="652F0DE7"/>
    <w:rsid w:val="656E190F"/>
    <w:rsid w:val="6E7D0BAA"/>
    <w:rsid w:val="6E9319FB"/>
    <w:rsid w:val="722F68CA"/>
    <w:rsid w:val="7B1245B1"/>
    <w:rsid w:val="7CE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9BF5-8155-421A-8FE8-16BAF0B5C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1100</Characters>
  <Lines>11</Lines>
  <Paragraphs>3</Paragraphs>
  <TotalTime>281</TotalTime>
  <ScaleCrop>false</ScaleCrop>
  <LinksUpToDate>false</LinksUpToDate>
  <CharactersWithSpaces>1120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2021-11-18T04:36:00Z</dcterms:created>
  <dc:creator>xiongbaolin</dc:creator>
  <cp:lastModifiedBy>白日焰火</cp:lastModifiedBy>
  <cp:lastPrinted>2022-02-28T08:00:00Z</cp:lastPrinted>
  <dcterms:modified xsi:type="dcterms:W3CDTF">2023-06-28T09:17:58Z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9897D023305A4AD0B9986866F7E51B5E</vt:lpwstr>
  </property>
</Properties>
</file>