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/>
        <w:ind w:left="0" w:right="0"/>
        <w:jc w:val="center"/>
        <w:rPr>
          <w:rFonts w:hint="eastAsia" w:ascii="宋体" w:hAnsi="宋体" w:eastAsia="宋体" w:cs="宋体"/>
          <w:b/>
          <w:bCs/>
          <w:color w:val="000000"/>
          <w:sz w:val="36"/>
          <w:szCs w:val="36"/>
          <w:shd w:val="clear" w:fill="FFFFFF"/>
        </w:rPr>
      </w:pPr>
      <w:r>
        <w:rPr>
          <w:rFonts w:hint="eastAsia" w:ascii="宋体" w:hAnsi="宋体" w:eastAsia="宋体" w:cs="宋体"/>
          <w:b/>
          <w:bCs/>
          <w:color w:val="000000"/>
          <w:sz w:val="36"/>
          <w:szCs w:val="36"/>
          <w:shd w:val="clear" w:fill="FFFFFF"/>
        </w:rPr>
        <w:t>长兴公司报废资产处置评估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/>
        <w:ind w:left="0" w:right="0"/>
        <w:jc w:val="center"/>
      </w:pPr>
      <w:r>
        <w:rPr>
          <w:rFonts w:hint="eastAsia" w:ascii="宋体" w:hAnsi="宋体" w:eastAsia="宋体" w:cs="宋体"/>
          <w:b/>
          <w:bCs/>
          <w:color w:val="000000"/>
          <w:sz w:val="36"/>
          <w:szCs w:val="36"/>
          <w:shd w:val="clear" w:fill="FFFFFF"/>
        </w:rPr>
        <w:t>采购结果公告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/>
        <w:ind w:left="0" w:right="0"/>
        <w:jc w:val="center"/>
        <w:rPr>
          <w:rFonts w:hint="eastAsia" w:ascii="宋体" w:hAnsi="宋体" w:eastAsia="宋体" w:cs="宋体"/>
          <w:b/>
          <w:bCs/>
          <w:color w:val="000000"/>
          <w:sz w:val="36"/>
          <w:szCs w:val="36"/>
          <w:shd w:val="clear" w:fill="FFFFFF"/>
        </w:rPr>
      </w:pPr>
      <w:r>
        <w:rPr>
          <w:rFonts w:hint="eastAsia" w:ascii="宋体" w:hAnsi="宋体" w:eastAsia="宋体" w:cs="宋体"/>
          <w:b/>
          <w:bCs/>
          <w:color w:val="000000"/>
          <w:sz w:val="36"/>
          <w:szCs w:val="36"/>
          <w:shd w:val="clear" w:fill="FFFFFF"/>
        </w:rPr>
        <w:t>采购编号：CXWZ-2023-0918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</w:pP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Fonts w:hint="eastAsia" w:ascii="宋体" w:hAnsi="宋体" w:eastAsia="宋体" w:cs="宋体"/>
          <w:color w:val="000000"/>
          <w:sz w:val="32"/>
          <w:szCs w:val="32"/>
        </w:rPr>
        <w:t>长兴公司报废资产处置评估采购评审工作</w:t>
      </w:r>
      <w:r>
        <w:rPr>
          <w:rFonts w:hint="eastAsia" w:ascii="宋体" w:hAnsi="宋体" w:eastAsia="宋体" w:cs="宋体"/>
          <w:sz w:val="32"/>
          <w:szCs w:val="32"/>
        </w:rPr>
        <w:t>已结束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，现就本次</w:t>
      </w: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单一来源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 xml:space="preserve">采购的成交结果公告如下： 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/>
          <w:lang w:val="en-US"/>
        </w:rPr>
      </w:pPr>
      <w:r>
        <w:rPr>
          <w:rFonts w:hint="eastAsia" w:ascii="宋体" w:hAnsi="宋体" w:eastAsia="宋体" w:cs="宋体"/>
          <w:color w:val="000000"/>
          <w:sz w:val="32"/>
          <w:szCs w:val="32"/>
        </w:rPr>
        <w:t>采购项目：</w:t>
      </w: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长兴公司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right="0"/>
        <w:rPr>
          <w:rFonts w:hint="eastAsia" w:ascii="宋体" w:hAnsi="宋体" w:eastAsia="宋体" w:cs="宋体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32"/>
          <w:szCs w:val="32"/>
        </w:rPr>
        <w:t>成交候选人名称：广西桂科资产房地产土地评估有限公司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Fonts w:hint="eastAsia" w:ascii="宋体" w:hAnsi="宋体" w:eastAsia="宋体" w:cs="宋体"/>
          <w:color w:val="000000"/>
          <w:sz w:val="32"/>
          <w:szCs w:val="32"/>
        </w:rPr>
        <w:t>成交价：</w:t>
      </w: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2000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元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/>
        </w:rPr>
        <w:t>（</w:t>
      </w: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含税报价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/>
        </w:rPr>
        <w:t>）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          广西长兴工程建设有限公司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                2023年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10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16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日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</w:pPr>
      <w:r>
        <w:rPr>
          <w:rFonts w:ascii="Calibri" w:hAnsi="Calibri" w:cs="Calibri"/>
          <w:sz w:val="21"/>
          <w:szCs w:val="21"/>
        </w:rPr>
        <w:t>                                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951A38"/>
    <w:rsid w:val="13183277"/>
    <w:rsid w:val="305F4AC2"/>
    <w:rsid w:val="472B298C"/>
    <w:rsid w:val="56977330"/>
    <w:rsid w:val="720E5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2023-07-24T02:33:00Z</dcterms:created>
  <dc:creator>Administrator</dc:creator>
  <cp:lastModifiedBy>邹善琴</cp:lastModifiedBy>
  <dcterms:modified xsi:type="dcterms:W3CDTF">2023-10-16T08:09:42Z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BAA8B1F5081944F88E3E314D599DE55E_12</vt:lpwstr>
  </property>
</Properties>
</file>